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第１号様式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 w:ascii="ＭＳ 明朝" w:hAnsi="ＭＳ 明朝"/>
        </w:rPr>
        <w:t>（あて先）秋田県立図書館長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申込者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住　所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代表者氏名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  <w:sz w:val="28"/>
        </w:rPr>
        <w:t>雑誌スポンサー制度申込書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秋田県立図書館雑誌スポンサー制度応募要項の規定に基づき、次のとおり申し込みます。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なお、申込に当たり以下の事項を誓約します。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この申込書及びその添付書類については、事実と相違ありません。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２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秋田県立図書館関係規程集を遵守します。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３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県税の未納はありません。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４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覚書を提出します。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広告の掲載を希望する雑誌名</w:t>
      </w:r>
    </w:p>
    <w:tbl>
      <w:tblPr>
        <w:tblStyle w:val="11"/>
        <w:tblW w:w="0" w:type="auto"/>
        <w:tblInd w:w="36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60"/>
        <w:gridCol w:w="6480"/>
      </w:tblGrid>
      <w:tr>
        <w:trPr>
          <w:trHeight w:val="774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雑　誌　名</w:t>
            </w:r>
          </w:p>
        </w:tc>
      </w:tr>
      <w:tr>
        <w:trPr>
          <w:trHeight w:val="719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広告掲載希望期間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令和　　年　　月　　日から令和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担当者連絡先</w:t>
      </w:r>
    </w:p>
    <w:tbl>
      <w:tblPr>
        <w:tblStyle w:val="11"/>
        <w:tblW w:w="0" w:type="auto"/>
        <w:tblInd w:w="36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00"/>
        <w:gridCol w:w="6240"/>
      </w:tblGrid>
      <w:tr>
        <w:trPr/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　　署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ＦＡＸ番号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添付文書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) </w:t>
      </w:r>
      <w:r>
        <w:rPr>
          <w:rFonts w:hint="eastAsia" w:ascii="ＭＳ 明朝" w:hAnsi="ＭＳ 明朝"/>
        </w:rPr>
        <w:t>秋田県立図書館雑誌スポンサー制度募集要領第９条２に定める下記の資料</w:t>
      </w:r>
    </w:p>
    <w:p>
      <w:pPr>
        <w:pStyle w:val="0"/>
        <w:ind w:left="723"/>
        <w:rPr>
          <w:rFonts w:hint="default"/>
        </w:rPr>
      </w:pPr>
      <w:r>
        <w:rPr>
          <w:rFonts w:hint="eastAsia" w:ascii="ＭＳ 明朝" w:hAnsi="ＭＳ 明朝"/>
        </w:rPr>
        <w:t>・広告図案</w:t>
      </w:r>
    </w:p>
    <w:p>
      <w:pPr>
        <w:pStyle w:val="0"/>
        <w:ind w:left="723"/>
        <w:rPr>
          <w:rFonts w:hint="default"/>
        </w:rPr>
      </w:pPr>
      <w:r>
        <w:rPr>
          <w:rFonts w:hint="eastAsia" w:ascii="ＭＳ 明朝" w:hAnsi="ＭＳ 明朝"/>
        </w:rPr>
        <w:t>・会社概要等（業種等がわかるもの）</w:t>
      </w:r>
    </w:p>
    <w:p>
      <w:pPr>
        <w:pStyle w:val="0"/>
        <w:ind w:left="723"/>
        <w:rPr>
          <w:rFonts w:hint="default"/>
        </w:rPr>
      </w:pPr>
      <w:r>
        <w:rPr>
          <w:rFonts w:hint="eastAsia" w:ascii="ＭＳ 明朝" w:hAnsi="ＭＳ 明朝"/>
        </w:rPr>
        <w:t>・広告主のホームページのＵＲＬ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（備考）同一の雑誌に複数の応募があった場合は、次の順で選定します。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提供期間が長い方を優先します。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　２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提供希望期間が同じ場合は抽選により決定します。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textDirection w:val="lrTb"/>
      <w:docGrid w:type="linesAndChars" w:linePitch="357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2</Pages>
  <Words>0</Words>
  <Characters>410</Characters>
  <Application>JUST Note</Application>
  <Lines>61</Lines>
  <Paragraphs>34</Paragraphs>
  <Company>秋田県</Company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吉田　孝</cp:lastModifiedBy>
  <cp:lastPrinted>2021-03-24T06:14:00Z</cp:lastPrinted>
  <dcterms:created xsi:type="dcterms:W3CDTF">2011-10-31T02:08:00Z</dcterms:created>
  <dcterms:modified xsi:type="dcterms:W3CDTF">2021-02-06T05:15:31Z</dcterms:modified>
  <cp:revision>7</cp:revision>
</cp:coreProperties>
</file>